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0B69EB">
        <w:rPr>
          <w:rFonts w:ascii="Arial" w:hAnsi="Arial" w:cs="Arial"/>
          <w:b/>
          <w:i/>
          <w:sz w:val="32"/>
          <w:szCs w:val="32"/>
          <w:lang w:val="sk-SK" w:bidi="lo-LA"/>
        </w:rPr>
        <w:t>3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</w:t>
      </w:r>
      <w:r w:rsidR="0055661C">
        <w:rPr>
          <w:rFonts w:ascii="Arial" w:hAnsi="Arial" w:cs="Arial"/>
          <w:b/>
          <w:i/>
          <w:sz w:val="32"/>
          <w:szCs w:val="32"/>
          <w:lang w:val="sk-SK" w:bidi="lo-LA"/>
        </w:rPr>
        <w:t>2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02</w:t>
      </w:r>
      <w:r w:rsidR="000B69EB">
        <w:rPr>
          <w:rFonts w:ascii="Arial" w:hAnsi="Arial" w:cs="Arial"/>
          <w:b/>
          <w:i/>
          <w:sz w:val="32"/>
          <w:szCs w:val="32"/>
          <w:lang w:val="sk-SK" w:bidi="lo-LA"/>
        </w:rPr>
        <w:t>4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 a priezvisko účastníka: ................................................................................................................</w:t>
      </w:r>
    </w:p>
    <w:p w:rsidR="00217D47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Vek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dieťata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: …………….....................................  Koľko rokov sa učí angličtinu:…………………………</w:t>
      </w:r>
    </w:p>
    <w:p w:rsidR="00F54D79" w:rsidRPr="00A32C74" w:rsidRDefault="002827D8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Akú </w:t>
      </w:r>
      <w:r w:rsidR="00F54D79">
        <w:rPr>
          <w:rFonts w:ascii="Arial" w:hAnsi="Arial" w:cs="Arial"/>
          <w:sz w:val="22"/>
          <w:szCs w:val="22"/>
          <w:lang w:val="sk-SK" w:bidi="lo-LA"/>
        </w:rPr>
        <w:t xml:space="preserve"> ZŠ navštevuje Vaše dieťa: 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</w:t>
      </w:r>
      <w:bookmarkStart w:id="0" w:name="_GoBack"/>
      <w:bookmarkEnd w:id="0"/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16"/>
          <w:szCs w:val="16"/>
          <w:lang w:val="sk-SK" w:bidi="lo-LA"/>
        </w:rPr>
      </w:pP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217D47" w:rsidRPr="00A32C74" w:rsidRDefault="00217D47" w:rsidP="00A32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......................................................................... e-mail: 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217D47" w:rsidRPr="00A32C74" w:rsidRDefault="00217D47" w:rsidP="00217D47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217D47" w:rsidRPr="007C79A0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-180"/>
        <w:rPr>
          <w:rFonts w:ascii="Arial" w:hAnsi="Arial" w:cs="Arial"/>
          <w:sz w:val="6"/>
          <w:szCs w:val="6"/>
          <w:vertAlign w:val="subscript"/>
          <w:lang w:val="sk-SK" w:bidi="lo-LA"/>
        </w:rPr>
      </w:pPr>
    </w:p>
    <w:p w:rsidR="00217D47" w:rsidRPr="00A32C74" w:rsidRDefault="00217D47" w:rsidP="00217D47">
      <w:pPr>
        <w:ind w:left="-360"/>
        <w:rPr>
          <w:rFonts w:ascii="Arial" w:hAnsi="Arial" w:cs="Arial"/>
          <w:b/>
          <w:sz w:val="16"/>
          <w:szCs w:val="16"/>
          <w:lang w:val="sk-SK" w:bidi="lo-LA"/>
        </w:rPr>
      </w:pPr>
    </w:p>
    <w:p w:rsidR="00217D47" w:rsidRPr="00A32C74" w:rsidRDefault="00217D47" w:rsidP="00217D47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>Prihlasujem sa do: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2827D8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Názov jazykového kurzu:   </w:t>
      </w:r>
      <w:r w:rsidRPr="00A32C74"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 w:rsidRPr="00A32C74"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2827D8">
        <w:rPr>
          <w:rFonts w:ascii="Arial" w:hAnsi="Arial" w:cs="Arial"/>
          <w:sz w:val="22"/>
          <w:szCs w:val="22"/>
          <w:lang w:val="sk-SK" w:bidi="lo-LA"/>
        </w:rPr>
        <w:t>6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– 12 r.   </w:t>
      </w:r>
      <w:r w:rsidRPr="00A32C74">
        <w:rPr>
          <w:rFonts w:ascii="Arial" w:hAnsi="Arial" w:cs="Arial"/>
          <w:sz w:val="22"/>
          <w:szCs w:val="22"/>
          <w:lang w:val="sk-SK" w:bidi="lo-LA"/>
        </w:rPr>
        <w:t xml:space="preserve">        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217D47" w:rsidRDefault="00217D47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2827D8" w:rsidRDefault="002827D8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A774EB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>
        <w:rPr>
          <w:rFonts w:ascii="Arial" w:hAnsi="Arial" w:cs="Arial"/>
          <w:sz w:val="20"/>
          <w:szCs w:val="20"/>
          <w:lang w:val="sk-SK" w:bidi="lo-LA"/>
        </w:rPr>
        <w:t>Cena kurzu na školský rok 28</w:t>
      </w:r>
      <w:r w:rsidRPr="00A774EB">
        <w:rPr>
          <w:rFonts w:ascii="Arial" w:hAnsi="Arial" w:cs="Arial"/>
          <w:sz w:val="20"/>
          <w:szCs w:val="20"/>
          <w:lang w:val="sk-SK" w:bidi="lo-LA"/>
        </w:rPr>
        <w:t>0€ + učebnica  ( možnosť úhrady na 2 splátky na polrok 1</w:t>
      </w:r>
      <w:r>
        <w:rPr>
          <w:rFonts w:ascii="Arial" w:hAnsi="Arial" w:cs="Arial"/>
          <w:sz w:val="20"/>
          <w:szCs w:val="20"/>
          <w:lang w:val="sk-SK" w:bidi="lo-LA"/>
        </w:rPr>
        <w:t>4</w:t>
      </w:r>
      <w:r w:rsidRPr="00A774EB">
        <w:rPr>
          <w:rFonts w:ascii="Arial" w:hAnsi="Arial" w:cs="Arial"/>
          <w:sz w:val="20"/>
          <w:szCs w:val="20"/>
          <w:lang w:val="sk-SK" w:bidi="lo-LA"/>
        </w:rPr>
        <w:t>0€)</w:t>
      </w:r>
    </w:p>
    <w:p w:rsidR="00A774EB" w:rsidRPr="00F54D79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217D47" w:rsidRPr="00A32C74" w:rsidRDefault="00217D47" w:rsidP="001B4CF1">
      <w:pPr>
        <w:ind w:left="-180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splátkovom kalendári v dvoch splátkach.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 </w:t>
      </w:r>
      <w:r w:rsidRPr="00A32C74">
        <w:rPr>
          <w:rFonts w:ascii="Arial" w:hAnsi="Arial" w:cs="Arial"/>
          <w:sz w:val="20"/>
          <w:szCs w:val="20"/>
          <w:lang w:val="sk-SK" w:bidi="lo-LA"/>
        </w:rPr>
        <w:t xml:space="preserve">nechcem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</w:t>
      </w:r>
      <w:r w:rsidRPr="00A32C74">
        <w:rPr>
          <w:rFonts w:ascii="Arial" w:hAnsi="Arial" w:cs="Arial"/>
          <w:sz w:val="20"/>
          <w:szCs w:val="20"/>
          <w:lang w:val="sk-SK" w:bidi="lo-LA"/>
        </w:rPr>
        <w:t>aby mi boli elektronicky zasielané oznamy a novinky z </w:t>
      </w:r>
      <w:hyperlink r:id="rId9" w:history="1">
        <w:r w:rsidRPr="00A32C74">
          <w:rPr>
            <w:rStyle w:val="Hypertextovprepojenie"/>
            <w:rFonts w:ascii="Arial" w:hAnsi="Arial" w:cs="Arial"/>
            <w:b/>
            <w:sz w:val="20"/>
            <w:szCs w:val="20"/>
            <w:lang w:val="sk-SK" w:bidi="lo-LA"/>
          </w:rPr>
          <w:t>www.akademiacadca.sk</w:t>
        </w:r>
      </w:hyperlink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 xml:space="preserve"> </w:t>
      </w:r>
    </w:p>
    <w:p w:rsidR="00217D47" w:rsidRPr="00A32C74" w:rsidRDefault="00217D47" w:rsidP="00217D47">
      <w:pPr>
        <w:spacing w:line="360" w:lineRule="auto"/>
        <w:ind w:left="-180"/>
        <w:jc w:val="center"/>
        <w:rPr>
          <w:rFonts w:ascii="Arial" w:hAnsi="Arial" w:cs="Arial"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1B4CF1" w:rsidRDefault="001B4CF1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</w:p>
    <w:p w:rsidR="001B4CF1" w:rsidRPr="001B4CF1" w:rsidRDefault="001B4CF1" w:rsidP="00217D47">
      <w:pPr>
        <w:ind w:left="-180"/>
        <w:rPr>
          <w:rFonts w:ascii="Arial" w:hAnsi="Arial" w:cs="Arial"/>
          <w:b/>
          <w:bCs/>
          <w:sz w:val="22"/>
          <w:szCs w:val="22"/>
          <w:lang w:val="sk-SK" w:bidi="lo-LA"/>
        </w:rPr>
      </w:pP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Prihlášku je potrebné doručiť do AV Čadca osobne</w:t>
      </w:r>
      <w:r>
        <w:rPr>
          <w:rFonts w:ascii="Arial" w:hAnsi="Arial" w:cs="Arial"/>
          <w:b/>
          <w:bCs/>
          <w:sz w:val="22"/>
          <w:szCs w:val="22"/>
          <w:lang w:val="sk-SK" w:bidi="lo-LA"/>
        </w:rPr>
        <w:t>,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 xml:space="preserve"> alebo mailom najneskôr do </w:t>
      </w:r>
      <w:r w:rsidR="00DE6CBD">
        <w:rPr>
          <w:rFonts w:ascii="Arial" w:hAnsi="Arial" w:cs="Arial"/>
          <w:b/>
          <w:bCs/>
          <w:sz w:val="22"/>
          <w:szCs w:val="22"/>
          <w:lang w:val="sk-SK" w:bidi="lo-LA"/>
        </w:rPr>
        <w:t>19</w:t>
      </w: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>0</w:t>
      </w:r>
      <w:r w:rsidR="007A7516">
        <w:rPr>
          <w:rFonts w:ascii="Arial" w:hAnsi="Arial" w:cs="Arial"/>
          <w:b/>
          <w:bCs/>
          <w:sz w:val="22"/>
          <w:szCs w:val="22"/>
          <w:lang w:val="sk-SK" w:bidi="lo-LA"/>
        </w:rPr>
        <w:t>9.202</w:t>
      </w:r>
      <w:r w:rsidR="000B69EB">
        <w:rPr>
          <w:rFonts w:ascii="Arial" w:hAnsi="Arial" w:cs="Arial"/>
          <w:b/>
          <w:bCs/>
          <w:sz w:val="22"/>
          <w:szCs w:val="22"/>
          <w:lang w:val="sk-SK" w:bidi="lo-LA"/>
        </w:rPr>
        <w:t>3</w:t>
      </w:r>
      <w:r w:rsidR="0055661C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</w:p>
    <w:p w:rsidR="00217D47" w:rsidRPr="00F54D79" w:rsidRDefault="00A32C74" w:rsidP="00F54D79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9D0201" w:rsidRDefault="009D0201">
      <w:pPr>
        <w:pStyle w:val="Standard"/>
        <w:rPr>
          <w:lang w:val="sk-SK" w:bidi="lo-LA"/>
        </w:rPr>
      </w:pPr>
    </w:p>
    <w:p w:rsidR="00D652B4" w:rsidRDefault="00D652B4" w:rsidP="00D652B4">
      <w:pPr>
        <w:pStyle w:val="Nadpis1"/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lastRenderedPageBreak/>
        <w:t xml:space="preserve">Zásady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spracovania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a ochrany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                  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prijímateľom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prostredníctvom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webu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prihlasujete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niektorú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ponúkaných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aktivít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svoje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pristupujeme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zodpovedne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. Snažíme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pravidlá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stanovené platnou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európskou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slovenskou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primerane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chrániť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Prosím,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prečítajte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nasledujúce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Kto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prevádzkovateľ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určil účely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prostriedky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občianske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združenie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Čadca </w:t>
      </w:r>
      <w:proofErr w:type="spellStart"/>
      <w:proofErr w:type="gramStart"/>
      <w:r>
        <w:rPr>
          <w:rFonts w:ascii="Arial" w:hAnsi="Arial" w:cs="Arial"/>
          <w:b/>
          <w:bCs/>
          <w:color w:val="555555"/>
          <w:sz w:val="18"/>
          <w:szCs w:val="18"/>
        </w:rPr>
        <w:t>o.z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Fonts w:ascii="Arial" w:hAnsi="Arial" w:cs="Arial"/>
          <w:color w:val="555555"/>
          <w:sz w:val="18"/>
          <w:szCs w:val="18"/>
        </w:rPr>
        <w:t>, so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 IČO 42347688, DIČ: 2023846121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zapísaná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Ministerstve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vnútra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 –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dňa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2.8.2013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číslo spisu VVS/1-900/90-41940.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nás budete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chcieť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obrátiť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urobiť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0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Právne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základy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spracúvania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spĺňame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povinnosti vyžadované platnou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keď</w:t>
      </w:r>
      <w:proofErr w:type="spellEnd"/>
      <w:r>
        <w:rPr>
          <w:rFonts w:ascii="Arial" w:hAnsi="Arial" w:cs="Arial"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kde Vy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jednou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stranou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požiadali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vykonanie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napríklad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prihlásenie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registrácia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jej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začatím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zákonnej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povinnosti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v rámci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nášho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sledujeme 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ním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predovšetkým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marketingová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komunikácia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zameraná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ponuku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absolvovali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podujatia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teda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záujem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ďalších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možnostiach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pokračovania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vzdelávaní</w:t>
      </w:r>
      <w:proofErr w:type="spellEnd"/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udelili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Váš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na jeden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viaceré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Rozsah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účely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spracovania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zverili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týmito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účelmi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poskytovanie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D652B4" w:rsidRDefault="00D652B4" w:rsidP="00D652B4">
      <w:pPr>
        <w:spacing w:before="100" w:beforeAutospacing="1" w:after="100" w:afterAutospacing="1"/>
        <w:ind w:left="708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v rozsahu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e-mail, telefonický kontakt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organizačnom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zabezpečení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pripravovanej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prebiehajúcej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aktivity.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rekvalifikačných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kurzov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realizovaných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akreditácie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Ministerstva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školstva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výskumu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športu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SR je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súvisiacich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právnych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predpisov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údaje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dátume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narodenia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bydliska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neobmedzenú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dobu.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vedenie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účtovníctva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fakturačné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údaje),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vydanie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evidenciu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daňových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dokladov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platnej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lastRenderedPageBreak/>
        <w:t xml:space="preserve">marketing –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mailov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marketingu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robíme tak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pretože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odôvodnene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Vás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zaujímajú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poslednej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účasti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realizovanej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aktivite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 len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jeho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udelenia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tento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odhlasovacieho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odkazu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každom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zaslanom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detí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osôb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nedovŕšili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16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rozsahu,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poskytol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schválil jej zákonný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zástupca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Bezpečnosť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ochrana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chránime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maximálnej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využitím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moderných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technológií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stupňu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aktuálneho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rozvoja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udržujeme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všetky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možné (v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súčasnosti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známe) technické a organizačné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zabránili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zneužitiu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poškodeniu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zničeniu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Poskytnutie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tretím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stranám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Bez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vydané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tretej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strane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mať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prístup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len 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poučení v oblasti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ochrany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Väčšinu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realizujeme sami.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špecifických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nedokážeme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vlastnými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silami,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služby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aplikácie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Máme s nimi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dbáme na kvalitu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vysoký stupeň ochrany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Prenos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mimo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územia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Európskej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únie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výhradne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krajinách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Európskej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Vaše práva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pripravení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umožniť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uplatňovať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práva: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prístup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svojim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vedieť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príjemcovia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doba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opravu,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zmenili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kontaktuje nás, opravíme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vymazanie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zabudnutie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nezákonne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neželáte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kedykoľvek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svoj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odvolať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(bez toho, aby 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malo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vplyv na naše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obmedzenie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spracovávania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budeme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iba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najnutnejšie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vôbec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 právo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namietať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voči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marketingu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profilovania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(automatizovaného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individuálneho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rozhodovania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zistíte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myslíte, že toto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nezákonné,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rozpore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Po vznesení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námietky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už nebudeme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môcť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prenosnosť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preniesť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prevádzkovateľovi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poskytneme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zodpovedajúcom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formáte,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tomu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brániť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technické,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prekážky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Uplatňovanie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práv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práva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uplatniť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1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 Na Vašu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odpovieme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lehote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 30 dní.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máte pocit, že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nezachádzame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máte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sťažnosť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dozornému orgánu,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Úrad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ochranu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republiky,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Hraničná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12, 820 07 Bratislava 27, Slovenská republika, https://dataprotection.gov.sk/uoou/. Budeme však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radi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takomto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budete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najprv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tomto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podozrení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mohli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pochybenie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napraviť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Mlčanlivosť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údaje, sú povinní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bezpečnostných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zverejňovanie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by mohlo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ohroziť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bezpečnosť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Táto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trvá aj po ukončení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vzťahov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Zásady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nadobúdajú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účinnosť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25. 5. 2018</w:t>
      </w:r>
      <w:hyperlink r:id="rId12" w:anchor="vrch" w:history="1">
        <w:r>
          <w:rPr>
            <w:rFonts w:ascii="Arial" w:hAnsi="Arial" w:cs="Arial"/>
            <w:b/>
            <w:bCs/>
            <w:color w:val="000066"/>
            <w:sz w:val="18"/>
            <w:szCs w:val="18"/>
          </w:rPr>
          <w:br/>
        </w:r>
      </w:hyperlink>
    </w:p>
    <w:p w:rsidR="00D652B4" w:rsidRPr="00A32C74" w:rsidRDefault="00D652B4">
      <w:pPr>
        <w:pStyle w:val="Standard"/>
        <w:rPr>
          <w:lang w:val="sk-SK" w:bidi="lo-LA"/>
        </w:rPr>
      </w:pPr>
    </w:p>
    <w:sectPr w:rsidR="00D652B4" w:rsidRPr="00A32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67" w:rsidRDefault="000C3867">
      <w:r>
        <w:separator/>
      </w:r>
    </w:p>
  </w:endnote>
  <w:endnote w:type="continuationSeparator" w:id="0">
    <w:p w:rsidR="000C3867" w:rsidRDefault="000C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67" w:rsidRDefault="000C3867">
      <w:r>
        <w:rPr>
          <w:color w:val="000000"/>
        </w:rPr>
        <w:separator/>
      </w:r>
    </w:p>
  </w:footnote>
  <w:footnote w:type="continuationSeparator" w:id="0">
    <w:p w:rsidR="000C3867" w:rsidRDefault="000C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0C1"/>
    <w:multiLevelType w:val="multilevel"/>
    <w:tmpl w:val="1F9A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0236"/>
    <w:multiLevelType w:val="multilevel"/>
    <w:tmpl w:val="13EA8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135"/>
    <w:multiLevelType w:val="multilevel"/>
    <w:tmpl w:val="1722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B69EB"/>
    <w:rsid w:val="000C3867"/>
    <w:rsid w:val="001A6DE1"/>
    <w:rsid w:val="001B4CF1"/>
    <w:rsid w:val="00205D8E"/>
    <w:rsid w:val="00217D47"/>
    <w:rsid w:val="002827D8"/>
    <w:rsid w:val="002B0627"/>
    <w:rsid w:val="0045059D"/>
    <w:rsid w:val="0055661C"/>
    <w:rsid w:val="00587745"/>
    <w:rsid w:val="005D5123"/>
    <w:rsid w:val="00614B42"/>
    <w:rsid w:val="007A7516"/>
    <w:rsid w:val="007C79A0"/>
    <w:rsid w:val="00884E7D"/>
    <w:rsid w:val="008F4DCE"/>
    <w:rsid w:val="009D0201"/>
    <w:rsid w:val="00A32C74"/>
    <w:rsid w:val="00A43535"/>
    <w:rsid w:val="00A774EB"/>
    <w:rsid w:val="00AE65E4"/>
    <w:rsid w:val="00B008DE"/>
    <w:rsid w:val="00C356BB"/>
    <w:rsid w:val="00CC37AF"/>
    <w:rsid w:val="00D26535"/>
    <w:rsid w:val="00D275BA"/>
    <w:rsid w:val="00D652B4"/>
    <w:rsid w:val="00DA53D7"/>
    <w:rsid w:val="00DD1142"/>
    <w:rsid w:val="00DE6CBD"/>
    <w:rsid w:val="00E102A9"/>
    <w:rsid w:val="00E5185F"/>
    <w:rsid w:val="00E57C55"/>
    <w:rsid w:val="00EA59FB"/>
    <w:rsid w:val="00F236B9"/>
    <w:rsid w:val="00F54D79"/>
    <w:rsid w:val="00F76AF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3E747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2B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652B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pple-converted-space">
    <w:name w:val="apple-converted-space"/>
    <w:basedOn w:val="Predvolenpsmoodseku"/>
    <w:rsid w:val="00D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aplus.sk/OOU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demiacadc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kademiacadca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kademiacadca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9F59-ACF0-4BA5-8447-1C453A9F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2020-09-17T13:02:00Z</cp:lastPrinted>
  <dcterms:created xsi:type="dcterms:W3CDTF">2023-08-21T12:44:00Z</dcterms:created>
  <dcterms:modified xsi:type="dcterms:W3CDTF">2023-09-05T09:07:00Z</dcterms:modified>
</cp:coreProperties>
</file>